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89" w:rsidRDefault="007E3F06" w:rsidP="00011560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List</w:t>
      </w:r>
      <w:r w:rsidR="00011560" w:rsidRPr="00011560">
        <w:rPr>
          <w:sz w:val="24"/>
          <w:szCs w:val="24"/>
          <w:u w:val="single"/>
        </w:rPr>
        <w:t xml:space="preserve"> of </w:t>
      </w:r>
      <w:r w:rsidR="00011560">
        <w:rPr>
          <w:sz w:val="24"/>
          <w:szCs w:val="24"/>
          <w:u w:val="single"/>
        </w:rPr>
        <w:t>p</w:t>
      </w:r>
      <w:r w:rsidR="00011560" w:rsidRPr="00011560">
        <w:rPr>
          <w:sz w:val="24"/>
          <w:szCs w:val="24"/>
          <w:u w:val="single"/>
        </w:rPr>
        <w:t>ayables to Commissioners’ Court that can be released without an early release</w:t>
      </w:r>
    </w:p>
    <w:p w:rsidR="00011560" w:rsidRPr="00011560" w:rsidRDefault="00011560" w:rsidP="00011560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Prisoner Transport</w:t>
      </w:r>
    </w:p>
    <w:p w:rsidR="00011560" w:rsidRPr="00011560" w:rsidRDefault="009F4672" w:rsidP="00011560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P</w:t>
      </w:r>
      <w:r w:rsidR="00011560">
        <w:rPr>
          <w:sz w:val="24"/>
          <w:szCs w:val="24"/>
        </w:rPr>
        <w:t>ostage</w:t>
      </w:r>
      <w:r>
        <w:rPr>
          <w:sz w:val="24"/>
          <w:szCs w:val="24"/>
        </w:rPr>
        <w:t xml:space="preserve"> and</w:t>
      </w:r>
      <w:r w:rsidR="00011560">
        <w:rPr>
          <w:sz w:val="24"/>
          <w:szCs w:val="24"/>
        </w:rPr>
        <w:t xml:space="preserve"> postage permits</w:t>
      </w:r>
      <w:r>
        <w:rPr>
          <w:sz w:val="24"/>
          <w:szCs w:val="24"/>
        </w:rPr>
        <w:tab/>
      </w:r>
    </w:p>
    <w:p w:rsidR="00011560" w:rsidRPr="004F3F18" w:rsidRDefault="00011560" w:rsidP="00011560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Utilities</w:t>
      </w:r>
      <w:r w:rsidR="00E271DB">
        <w:rPr>
          <w:sz w:val="24"/>
          <w:szCs w:val="24"/>
        </w:rPr>
        <w:t xml:space="preserve"> (gas, electric, water, trash, etc.), land line phones, cell phones, internet service, and Dish Network</w:t>
      </w:r>
      <w:r>
        <w:rPr>
          <w:sz w:val="24"/>
          <w:szCs w:val="24"/>
        </w:rPr>
        <w:t xml:space="preserve"> </w:t>
      </w:r>
    </w:p>
    <w:p w:rsidR="004F3F18" w:rsidRPr="004F3F18" w:rsidRDefault="00E271DB" w:rsidP="00011560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JP Morgan Chase </w:t>
      </w:r>
      <w:r w:rsidR="004F3F18">
        <w:rPr>
          <w:sz w:val="24"/>
          <w:szCs w:val="24"/>
        </w:rPr>
        <w:t>Procurement card payments &lt;$50,000 per court order 2008-300-04-29.</w:t>
      </w:r>
    </w:p>
    <w:p w:rsidR="004F3F18" w:rsidRPr="009F4672" w:rsidRDefault="004F3F18" w:rsidP="00011560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JP Morgan Chase Bank (Arta Travel) $18,000 or less per court order 2008-150-02-26 </w:t>
      </w:r>
    </w:p>
    <w:p w:rsidR="009F4672" w:rsidRPr="009F4672" w:rsidRDefault="009F4672" w:rsidP="00011560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Health Benefits (Health Insurance for employees and retirements)</w:t>
      </w:r>
    </w:p>
    <w:p w:rsidR="009F4672" w:rsidRPr="009F4672" w:rsidRDefault="009F4672" w:rsidP="00011560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Short-term and Long-term Disabilit</w:t>
      </w:r>
      <w:r w:rsidR="00661B0C">
        <w:rPr>
          <w:sz w:val="24"/>
          <w:szCs w:val="24"/>
        </w:rPr>
        <w:t>y Insurance</w:t>
      </w:r>
    </w:p>
    <w:p w:rsidR="009F4672" w:rsidRPr="009F4672" w:rsidRDefault="009F4672" w:rsidP="00011560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Workers Compensation</w:t>
      </w:r>
      <w:r w:rsidR="00661B0C">
        <w:rPr>
          <w:sz w:val="24"/>
          <w:szCs w:val="24"/>
        </w:rPr>
        <w:t xml:space="preserve"> Insurance</w:t>
      </w:r>
    </w:p>
    <w:p w:rsidR="009F4672" w:rsidRPr="009F4672" w:rsidRDefault="009F4672" w:rsidP="00011560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Rental for Frisco facilities</w:t>
      </w:r>
    </w:p>
    <w:p w:rsidR="009F4672" w:rsidRPr="009F4672" w:rsidRDefault="009F4672" w:rsidP="00011560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DA Citation Service</w:t>
      </w:r>
    </w:p>
    <w:p w:rsidR="009F4672" w:rsidRPr="00011560" w:rsidRDefault="009F4672" w:rsidP="009F4672">
      <w:pPr>
        <w:pStyle w:val="ListParagraph"/>
        <w:rPr>
          <w:sz w:val="24"/>
          <w:szCs w:val="24"/>
          <w:u w:val="single"/>
        </w:rPr>
      </w:pPr>
    </w:p>
    <w:p w:rsidR="00011560" w:rsidRPr="00011560" w:rsidRDefault="00011560" w:rsidP="000D795A"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</w:p>
    <w:sectPr w:rsidR="00011560" w:rsidRPr="00011560" w:rsidSect="00964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63F34"/>
    <w:multiLevelType w:val="hybridMultilevel"/>
    <w:tmpl w:val="63E22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compat/>
  <w:rsids>
    <w:rsidRoot w:val="00011560"/>
    <w:rsid w:val="00011560"/>
    <w:rsid w:val="000D795A"/>
    <w:rsid w:val="00192A35"/>
    <w:rsid w:val="00297824"/>
    <w:rsid w:val="00414BEB"/>
    <w:rsid w:val="004F3F18"/>
    <w:rsid w:val="00661B0C"/>
    <w:rsid w:val="007E3F06"/>
    <w:rsid w:val="008B5A4A"/>
    <w:rsid w:val="00964189"/>
    <w:rsid w:val="009F4672"/>
    <w:rsid w:val="00A96776"/>
    <w:rsid w:val="00C31909"/>
    <w:rsid w:val="00CC4A14"/>
    <w:rsid w:val="00E2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5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Nunley</dc:creator>
  <cp:keywords/>
  <dc:description/>
  <cp:lastModifiedBy>Jeff May</cp:lastModifiedBy>
  <cp:revision>2</cp:revision>
  <cp:lastPrinted>2010-05-25T21:20:00Z</cp:lastPrinted>
  <dcterms:created xsi:type="dcterms:W3CDTF">2010-05-26T13:29:00Z</dcterms:created>
  <dcterms:modified xsi:type="dcterms:W3CDTF">2010-05-26T13:29:00Z</dcterms:modified>
</cp:coreProperties>
</file>